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6E7" w:rsidRPr="00CD5BCE" w:rsidRDefault="00D936E7" w:rsidP="00D936E7">
      <w:pPr>
        <w:shd w:val="clear" w:color="auto" w:fill="F6F6F6"/>
        <w:spacing w:after="24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B050"/>
          <w:kern w:val="36"/>
          <w:sz w:val="36"/>
          <w:szCs w:val="36"/>
          <w:lang w:eastAsia="ru-RU"/>
        </w:rPr>
      </w:pPr>
      <w:r w:rsidRPr="00CD5BCE">
        <w:rPr>
          <w:rFonts w:ascii="Times New Roman" w:eastAsia="Times New Roman" w:hAnsi="Times New Roman" w:cs="Times New Roman"/>
          <w:color w:val="00B050"/>
          <w:kern w:val="36"/>
          <w:sz w:val="36"/>
          <w:szCs w:val="36"/>
          <w:lang w:eastAsia="ru-RU"/>
        </w:rPr>
        <w:t>Что такое социальное партнерство</w:t>
      </w:r>
    </w:p>
    <w:p w:rsidR="00D936E7" w:rsidRPr="00CD5BCE" w:rsidRDefault="00D936E7" w:rsidP="00D936E7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D5BCE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bdr w:val="none" w:sz="0" w:space="0" w:color="auto" w:frame="1"/>
          <w:lang w:eastAsia="ru-RU"/>
        </w:rPr>
        <w:t>Социальное партнерство</w:t>
      </w:r>
      <w:r w:rsidRPr="00CD5BCE"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  <w:t> </w:t>
      </w:r>
      <w:r w:rsidRPr="00CD5BC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— система институтов и механизмов согласования интересов участников производственного процесса: работников и работодателей, основанная на равном сотрудничестве. Развитие социального партнерства в его различных формах — важная составная часть процесса усиления социальной направленности современной рыночной экономики, ее социализации. В системе социального партнерства </w:t>
      </w:r>
      <w:bookmarkStart w:id="0" w:name="_GoBack"/>
      <w:bookmarkEnd w:id="0"/>
      <w:r w:rsidRPr="00CD5BC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интересы </w:t>
      </w:r>
      <w:r w:rsidRPr="00CD5BCE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bdr w:val="none" w:sz="0" w:space="0" w:color="auto" w:frame="1"/>
          <w:lang w:eastAsia="ru-RU"/>
        </w:rPr>
        <w:t>работников</w:t>
      </w:r>
      <w:r w:rsidRPr="00CD5BC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представлены, как правило, профсоюзами, интересы </w:t>
      </w:r>
      <w:r w:rsidRPr="00CD5BCE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bdr w:val="none" w:sz="0" w:space="0" w:color="auto" w:frame="1"/>
          <w:lang w:eastAsia="ru-RU"/>
        </w:rPr>
        <w:t>работодателей</w:t>
      </w:r>
      <w:r w:rsidRPr="00CD5BC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 — союзами предпринимателей. В так называемом </w:t>
      </w:r>
      <w:proofErr w:type="spellStart"/>
      <w:r w:rsidRPr="00CD5BC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трипартистском</w:t>
      </w:r>
      <w:proofErr w:type="spellEnd"/>
      <w:r w:rsidRPr="00CD5BC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ее варианте третьим непосредственным участником процесса согласования интересов выступает </w:t>
      </w:r>
      <w:r w:rsidRPr="00CD5BCE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bdr w:val="none" w:sz="0" w:space="0" w:color="auto" w:frame="1"/>
          <w:lang w:eastAsia="ru-RU"/>
        </w:rPr>
        <w:t>государство</w:t>
      </w:r>
      <w:r w:rsidRPr="00CD5BC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которое одновременно является и гарантом выполнения принятых соглашений. Согласование интересов достигается путем переговорного процесса, в ходе которого стороны договариваются об условиях труда и его оплате, о социальных гарантиях работникам и их роли в деятельности предприятия.</w:t>
      </w:r>
    </w:p>
    <w:p w:rsidR="00D936E7" w:rsidRPr="00CD5BCE" w:rsidRDefault="00D936E7" w:rsidP="00D936E7">
      <w:pPr>
        <w:shd w:val="clear" w:color="auto" w:fill="F6F6F6"/>
        <w:spacing w:after="24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D5BC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Развитие системы социального партнерства создает возможность достижения относительного баланса интересов работников и работодателей на основе сотрудничества, компромисса, ведет к социальному консенсусу. Оно служит действенным инструментом сочетания экономической эффективности и социальной справедливости.</w:t>
      </w:r>
    </w:p>
    <w:p w:rsidR="00D936E7" w:rsidRPr="00CD5BCE" w:rsidRDefault="00D936E7" w:rsidP="00D936E7">
      <w:pPr>
        <w:rPr>
          <w:rFonts w:ascii="Times New Roman" w:hAnsi="Times New Roman" w:cs="Times New Roman"/>
          <w:sz w:val="32"/>
          <w:szCs w:val="32"/>
        </w:rPr>
      </w:pPr>
    </w:p>
    <w:p w:rsidR="005774DA" w:rsidRDefault="005774DA"/>
    <w:sectPr w:rsidR="005774DA" w:rsidSect="00CD7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D936E7"/>
    <w:rsid w:val="005774DA"/>
    <w:rsid w:val="00D93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6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1072</Characters>
  <Application>Microsoft Office Word</Application>
  <DocSecurity>0</DocSecurity>
  <Lines>8</Lines>
  <Paragraphs>2</Paragraphs>
  <ScaleCrop>false</ScaleCrop>
  <Company>Microsoft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2014-11-17T13:24:00Z</dcterms:created>
  <dcterms:modified xsi:type="dcterms:W3CDTF">2014-11-17T13:24:00Z</dcterms:modified>
</cp:coreProperties>
</file>